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D80B5">
      <w:pPr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Supplementary File </w:t>
      </w: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Semi-structured Interview Topic Guide</w:t>
      </w:r>
    </w:p>
    <w:p w14:paraId="1AC510B0">
      <w:pPr>
        <w:rPr>
          <w:rFonts w:hint="eastAsia"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Opening Question:</w:t>
      </w:r>
    </w:p>
    <w:p w14:paraId="151DE22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Could you please walk me through the main reasons behind your decision not to use PCA after your surgery?</w:t>
      </w:r>
    </w:p>
    <w:p w14:paraId="669A54F5">
      <w:pPr>
        <w:rPr>
          <w:rFonts w:hint="eastAsia"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Probing Questions (used flexibly based on participant responses):</w:t>
      </w:r>
    </w:p>
    <w:p w14:paraId="05CC50F8">
      <w:pPr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Before you made this decision, what information about PCA did you receive from the anesthesiologist or other sources?</w:t>
      </w:r>
    </w:p>
    <w:p w14:paraId="76359AF8">
      <w:pPr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Was there anything about PCA that worried you or made you feel uncertain? (e.g., side effects, addiction, cost, effect on recovery)</w:t>
      </w:r>
    </w:p>
    <w:p w14:paraId="3566F79A">
      <w:pPr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How did your previous experiences with pain or pain medications influence your decision?</w:t>
      </w:r>
    </w:p>
    <w:p w14:paraId="0590BB91">
      <w:pPr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Did anyone else—such as family members or friends—influence your decision? In what way?</w:t>
      </w:r>
    </w:p>
    <w:p w14:paraId="51E22419">
      <w:pPr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How confident are you that you can manage the postoperative pain without PCA? What makes you feel that way?</w:t>
      </w:r>
    </w:p>
    <w:p w14:paraId="006E3C7B">
      <w:pPr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Is there anything else you would like to share about your decision-making process?</w:t>
      </w:r>
    </w:p>
    <w:p w14:paraId="12446131">
      <w:pPr>
        <w:rPr>
          <w:rFonts w:hint="eastAsia"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Closing Question:</w:t>
      </w:r>
    </w:p>
    <w:p w14:paraId="08466AA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Is there anything we haven’t discussed that you think is important for us to understand about your decision?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BE6"/>
    <w:rsid w:val="00127656"/>
    <w:rsid w:val="001E14E0"/>
    <w:rsid w:val="00535670"/>
    <w:rsid w:val="00654513"/>
    <w:rsid w:val="00703480"/>
    <w:rsid w:val="00751BE6"/>
    <w:rsid w:val="00A641D7"/>
    <w:rsid w:val="2DBD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842</Characters>
  <Lines>14</Lines>
  <Paragraphs>4</Paragraphs>
  <TotalTime>1</TotalTime>
  <ScaleCrop>false</ScaleCrop>
  <LinksUpToDate>false</LinksUpToDate>
  <CharactersWithSpaces>983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2026-06-09T14:11:00Z</dcterms:created>
  <dc:creator>Guanyu Yang</dc:creator>
  <cp:lastModifiedBy>闫芳</cp:lastModifiedBy>
  <dcterms:modified xsi:type="dcterms:W3CDTF">2026-06-12T03:29:46Z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eyJoZGlkIjoiN2Q3MDI2NzhkNTE4NjlmNzdiZGU0ZDYzYWMzZDlkYzgiLCJ1c2VySWQiOiIxNTc5Mjc1NjE5In0=</vt:lpwstr>
  </property>
  <property fmtid="{D5CDD505-2E9C-101B-9397-08002B2CF9AE}" pid="3" name="KSOProductBuildVer">
    <vt:lpwstr>2052-12.1.0.25225</vt:lpwstr>
  </property>
  <property fmtid="{D5CDD505-2E9C-101B-9397-08002B2CF9AE}" pid="4" name="ICV">
    <vt:lpwstr>AAD688EDBA6347D9A1857593079EEAAD_12</vt:lpwstr>
  </property>
</Properties>
</file>